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BT-2026-1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LF 20 - Gemeinde Mandelbachtal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Leistung umfasst die Lieferung eines Löschgruppenfahrzeug 20 (LF 20).
Nähere Informationen können den Vergabeunterlagen entnommen werd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